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Purgat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aszymanska210686@gmail.com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+48785543280 ,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Purgat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