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Лазарова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11.3.1979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+3590884804325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marta1103@abv.bg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Андреан Вълев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