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Atis Lesinskis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