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Przewoźna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+48881205318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Przewoźny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