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Marzena Kowalczyk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+48793003716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Gaja Kowalczyk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Dobromir Kowalczyk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