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Franske</w:t>
      </w:r>
      <w:r w:rsidR="00594BA5">
        <w:rPr>
          <w:sz w:val="20"/>
          <w:szCs w:val="20"/>
          <w:lang w:val="bg-BG"/>
        </w:rPr>
        <w:t xml:space="preserve"> </w:t>
      </w:r>
      <w:r w:rsidRPr="001D0D09">
        <w:rPr>
          <w:sz w:val="20"/>
          <w:szCs w:val="20"/>
        </w:rPr>
        <w:t>Hovinga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+359877039550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franske_hovinga@hotmail.com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