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Valentina      Liccardo</w:t>
      </w:r>
      <w:bookmarkStart w:name="_Hlk155268537" w:id="0"/>
      <w:bookmarkEnd w:id="0"/>
    </w:p>
    <w:p w:rsidR="00650FD9" w:rsidRDefault="00000000" w14:paraId="1F281D75" w14:textId="77777777">
      <w:pPr>
        <w:pStyle w:val="wStandard"/>
        <w:rPr>
          <w:rFonts w:hint="eastAsia"/>
        </w:rPr>
      </w:pPr>
      <w:r>
        <w:t>Nato il 24/06/1980   numero di telefono     +393391993855</w:t>
      </w:r>
    </w:p>
    <w:p w:rsidR="00650FD9" w:rsidRDefault="00000000" w14:paraId="60FEDBC2" w14:textId="77777777">
      <w:pPr>
        <w:pStyle w:val="wStandard"/>
        <w:rPr>
          <w:rFonts w:hint="eastAsia"/>
        </w:rPr>
      </w:pPr>
      <w:r>
        <w:t>e-mail vale.nettuno@alice.it      e residente in Via delle 5 Giornate, Anzio, RM, Italia  </w:t>
      </w:r>
    </w:p>
    <w:p w:rsidR="00650FD9" w:rsidRDefault="00000000" w14:paraId="2C417B8B" w14:textId="77777777">
      <w:pPr>
        <w:pStyle w:val="wStandard"/>
        <w:rPr>
          <w:rFonts w:hint="eastAsia"/>
        </w:rPr>
      </w:pPr>
      <w:r>
        <w:t>,Codice Fiscale:    Lccvnt80h64f799s</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Flavio  , Nato il 16/11/2015 , </w:t>
      </w:r>
    </w:p>
    <w:p w:rsidR="00650FD9" w:rsidRDefault="00000000" w14:paraId="58EA18EF" w14:textId="77777777">
      <w:pPr>
        <w:pStyle w:val="wP11"/>
        <w:rPr>
          <w:rFonts w:hint="eastAsia"/>
        </w:rPr>
      </w:pPr>
      <w:r>
        <w:t>Luogo di nascita del minore: Anzio</w:t>
      </w:r>
    </w:p>
    <w:p w:rsidR="00650FD9" w:rsidRDefault="00000000" w14:paraId="27CB63B7" w14:textId="77777777">
      <w:pPr>
        <w:pStyle w:val="wP11"/>
        <w:rPr>
          <w:rFonts w:hint="eastAsia"/>
        </w:rPr>
      </w:pPr>
      <w:r>
        <w:t>Codice fiscale del minore: Frsflv15s16a323r</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Valentina      Liccardo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04/12/2025</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