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Rytel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+48696148308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 Rytel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24.10.2016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Zosia Rytel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14.01.2021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Ignacy Lenard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07.12.2016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