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Prusila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 Brookshire ct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kdonnellan3@gmail.com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+18474211531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Clare Prusila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