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+31621291264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Adrianna Alvarez Kaniewska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Oliwer Alvarez Kaniewski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