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Marta</w:t>
      </w:r>
      <w:r>
        <w:rPr>
          <w:u w:val="single"/>
        </w:rPr>
        <w:t xml:space="preserve"> </w:t>
      </w:r>
      <w:r w:rsidRPr="009E5F62">
        <w:rPr>
          <w:u w:val="single"/>
        </w:rPr>
        <w:t>Fernandez de la campa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73240615J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Brais rey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17/04/2009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Cibrán Dacodta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07/04/2010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Tomás Abal Martínez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18/05/2010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Fernandez de la campa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