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manon</w:t>
      </w:r>
      <w:r w:rsidR="00594BA5">
        <w:rPr>
          <w:sz w:val="20"/>
          <w:szCs w:val="20"/>
          <w:lang w:val="bg-BG"/>
        </w:rPr>
        <w:t xml:space="preserve"> </w:t>
      </w:r>
      <w:r w:rsidRPr="001D0D09">
        <w:rPr>
          <w:sz w:val="20"/>
          <w:szCs w:val="20"/>
        </w:rPr>
        <w:t>hentinger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+33646593668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dixon90@abv.bg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