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Ines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Trindade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05/03/2002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+351912787637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inesjaneirotrindade@gmail.com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30/12/2025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