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Konstantina</w:t>
      </w:r>
      <w:r w:rsidR="00594BA5">
        <w:rPr>
          <w:sz w:val="20"/>
          <w:szCs w:val="20"/>
          <w:lang w:val="bg-BG"/>
        </w:rPr>
        <w:t xml:space="preserve"> </w:t>
      </w:r>
      <w:r w:rsidRPr="001D0D09">
        <w:rPr>
          <w:sz w:val="20"/>
          <w:szCs w:val="20"/>
        </w:rPr>
        <w:t>Chatzigianni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+306976760689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chatzigiannik@yahoo.gr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