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Juan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Villar Milara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47614384z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juanvillarmilara@gmail.com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+34679478767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1977/12/19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43893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Vega Villar Riera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2018/2/5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