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Ruzha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Stefanova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15.7.1993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+359886573880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wheelylove@abv.bg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Yoan Tinev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13.4.2023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