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Stella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Seeberg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+41767579639</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12/07/1986</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008425812002</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stellaseeberg@hotmail.com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6010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15/12/2025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Stella Seeberg</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