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Tali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Schatz</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9.9.1980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+359898565505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tali.s.schatz@gmail.com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