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+351927837228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273689630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joaofhgomes@gmail.com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2855-606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09/04/2001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