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Юлия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Узун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yulyauzun0@gmail.com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+359896339300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3.11.2002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