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Carlota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Rocha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+351917317576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253760429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carlotarocha2001@gmail.com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9700-014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15/05/2001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Carlota Rocha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