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Iasonas</w:t>
      </w:r>
      <w:r w:rsidR="00594BA5">
        <w:rPr>
          <w:sz w:val="20"/>
          <w:szCs w:val="20"/>
          <w:lang w:val="bg-BG"/>
        </w:rPr>
        <w:t xml:space="preserve"> </w:t>
      </w:r>
      <w:r w:rsidRPr="001D0D09">
        <w:rPr>
          <w:sz w:val="20"/>
          <w:szCs w:val="20"/>
        </w:rPr>
        <w:t>Osbdn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+35799081001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iasonascs@gmail.com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