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Melnychenko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rusikpavlovich@gmail.com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+380976079533 ,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