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Alejandro Gonzalez Romo de Vivar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Y0628443M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Julia Gonzalez Schroeder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1/5/2017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Alejandro Gonzalez Romo de Vivar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22/12/2025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