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vasilppetrov1@gmail.com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+359895653848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