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Nikola  Peykov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12.7.2000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+359882712013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nikola.peikov12@gmail.com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13.12.2025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