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Мутафова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+3590887433066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ali6a23@gmail.com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Петева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