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Nils</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Kamminga Garcia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47113259j</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14/2/1996</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Igualada, Spain</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+34678337839</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nilskamminga@gmail.com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25/12/2025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25/12/2025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Nils Kamminga Garcia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