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Martyna Bartnikiewicz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+48882033262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