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Świątnicki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jan.swiatnicki7@gmail.com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+48573447474 ,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