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Marcos</w:t>
      </w:r>
      <w:r>
        <w:rPr>
          <w:u w:val="single"/>
        </w:rPr>
        <w:t xml:space="preserve"> </w:t>
      </w:r>
      <w:r w:rsidRPr="009E5F62">
        <w:rPr>
          <w:u w:val="single"/>
        </w:rPr>
        <w:t>Lesta Caneda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77403156Z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Laura Lesta Perez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30/04/2014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Ivan Lesta Perez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07/07/2016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Marcos Lesta Caneda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