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Leite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+351915810119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238480291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joao.pedro.leite.47@gmail.com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1400-220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13/04/1993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Leite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