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Sebastian</w:t>
      </w:r>
      <w:r w:rsidR="00594BA5">
        <w:rPr>
          <w:sz w:val="20"/>
          <w:szCs w:val="20"/>
          <w:lang w:val="bg-BG"/>
        </w:rPr>
        <w:t xml:space="preserve"> </w:t>
      </w:r>
      <w:r w:rsidRPr="001D0D09">
        <w:rPr>
          <w:sz w:val="20"/>
          <w:szCs w:val="20"/>
        </w:rPr>
        <w:t>Kinzlinger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+491701427121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s.kinzlinger@gmail.com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