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Klara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Sabalic</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klara.sabalic@hotmail.com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+4541665938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21/11/2000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45616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Skoedstrupbakken 25, 8541 Royal Apartment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Royal Apartment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Hanne Sabalic</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+4521191723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