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Emil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Abreu</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+351916434756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273177788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emil.abreu85@gmail.com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2705-102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07/10/1985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08/12/2025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Emil Abreu</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