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Aytun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Ali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19.7.1990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+359887389566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aytunali1990@gmail.com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Samir Ali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11.6.2019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