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Teodosii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+359885761871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teogatev@abv.bg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Osman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25.12.2007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