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Rick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Burow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L2r781nxr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Bremer Str. 24 Weyhe, Deutschland 28844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Weyhe,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28844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ruslan.burow@gmail.com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+491726293424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