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Michałowski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+48694457775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Michałowski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