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Ruan</w:t>
      </w:r>
      <w:r w:rsidR="00405CC1">
        <w:t xml:space="preserve"> </w:t>
      </w:r>
      <w:r w:rsidRPr="00405CC1" w:rsidR="00405CC1">
        <w:t>Rabie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8909205041084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