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Staszowska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+48796116854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bodziachowska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Filip staszowski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