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Yury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Filipenka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+351935227302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Belarus</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y.fillipenko@gmail.com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Porto</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4100-298</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4100-520</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+351936846260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18/12/2025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Yury Filipenka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