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Weber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+48665842262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Weber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Oliwia Weber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