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Markowicz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+48606876005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Markowicz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Lilianna Markowicz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