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Елеонора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+3590899814435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eli_dimitova@abv.bg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Узунов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