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Nicolas</w:t>
      </w:r>
      <w:r>
        <w:rPr>
          <w:u w:val="single"/>
        </w:rPr>
        <w:t xml:space="preserve"> </w:t>
      </w:r>
      <w:r w:rsidRPr="009E5F62">
        <w:rPr>
          <w:u w:val="single"/>
        </w:rPr>
        <w:t>Villar Gonzalez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78735881g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Xian Suárez Pequeño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09/01/2014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David Fernández Villar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20/04/2014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Nicolas Villar Gonzalez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