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Николай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Галев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neg6709@abv.bg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+359883339083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26.9.1985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