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Majewska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+48509247221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Tymoteusz majewski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