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Aaron</w:t>
      </w:r>
      <w:r w:rsidR="00405CC1">
        <w:t xml:space="preserve"> </w:t>
      </w:r>
      <w:r w:rsidRPr="00405CC1" w:rsidR="00405CC1">
        <w:t>Tejada</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8904055160084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Adam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2018/06/05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Alex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2022/12/01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