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Борислава Николова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17.10.1987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+3590889279831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borislava.k.nikolova@gmail.com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Теодор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12.7.2016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